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</w:rPr>
        <w:t>食堂安全生产管理制度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为进一步规范我</w:t>
      </w:r>
      <w:r>
        <w:rPr>
          <w:rFonts w:hint="eastAsia"/>
          <w:lang w:val="en-US" w:eastAsia="zh-CN"/>
        </w:rPr>
        <w:t>校</w:t>
      </w:r>
      <w:r>
        <w:t>食堂安全生产的管理工作，根据XX的各项安全管理规定，特制定本管理制度。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一、使用厨房设备时要检查是否运行正常，厨房设备要有专人操作，严格按照设备操作流程进行，严禁多人同时操作；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二、清洁设备时应先断掉电源，设备有安全罩的应保持在正常位置；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三、厨房的利器工具每位员工必须小心使用和保管，做到定点存放、专人负责，使用后放回原处，刀具要保持清洁锐利，带刀行走时，刀尖必须向下，用布擦拭时，刀口必须向外；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四、使用厨具时特别是玻璃餐具每位员工都必须小心使用，注意不要碰撞，或其他原因损坏；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五、正确使用电器，严禁违规操作，出现零件松动或设备故障应及时报修，未修好前做明显标识提醒他人；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六、保持地面整洁及时清理油污和积水，以免滑倒伤人；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七、严禁单人搬动重物，地面不得随意堆放杂物；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八、过热液体严禁存放于高处，严禁在油温升高时溅入水分；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九、严禁身份不明人员进入厨房，以免发生意外事故；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十、严禁使用包装有破损的食品，以免用餐人员误食；统一杀虫时要注意食品的保护以免发生意外事故；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十一、使用气炉前必须先检查气门开关，然后再开始用气点火，以确保安全，使用炉灶时必须做到不离人；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十二、各种电气设备要做到先熟悉使用方法后才能使用，既确保用具使用寿命，又确保人身安全；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十三、冷冻、冷藏柜使用时，每个相关人员都必须在下班前仔细检查，确认运行是否正常，预防停电或故障造成食物变质。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3BFD08E9"/>
    <w:rsid w:val="3BFD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2023-09-27T09:11:00Z</dcterms:created>
  <dc:creator>Administrator</dc:creator>
  <cp:lastModifiedBy>Administrator</cp:lastModifiedBy>
  <dcterms:modified xsi:type="dcterms:W3CDTF">2023-09-27T09:13:47Z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5AFF8B301B8C494FBC965BA3F22A472E_11</vt:lpwstr>
  </property>
</Properties>
</file>